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E3" w:rsidRDefault="00BD4822" w:rsidP="00BD4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82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D4822" w:rsidRDefault="00BD4822" w:rsidP="00BD4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реализации муниципальной программы </w:t>
      </w:r>
      <w:r w:rsidRPr="00496DCE">
        <w:rPr>
          <w:rFonts w:ascii="Times New Roman" w:hAnsi="Times New Roman" w:cs="Times New Roman"/>
          <w:b/>
          <w:sz w:val="28"/>
          <w:szCs w:val="28"/>
        </w:rPr>
        <w:t>«</w:t>
      </w:r>
      <w:r w:rsidR="00496DCE" w:rsidRPr="00496DCE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="00496DCE" w:rsidRPr="00496DCE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="00496DCE" w:rsidRPr="00496DCE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="00496DCE" w:rsidRPr="00496DCE">
        <w:rPr>
          <w:rFonts w:ascii="Times New Roman" w:hAnsi="Times New Roman" w:cs="Times New Roman"/>
          <w:b/>
          <w:sz w:val="28"/>
          <w:szCs w:val="28"/>
          <w:u w:val="single"/>
        </w:rPr>
        <w:softHyphen/>
      </w:r>
      <w:r w:rsidR="00496DCE" w:rsidRPr="00496DCE">
        <w:rPr>
          <w:rFonts w:ascii="Times New Roman" w:hAnsi="Times New Roman" w:cs="Times New Roman"/>
          <w:b/>
          <w:sz w:val="28"/>
          <w:szCs w:val="28"/>
          <w:u w:val="single"/>
        </w:rPr>
        <w:softHyphen/>
        <w:t>Социальная поддержка граждан в муниципальном районе Нуримановский район Республики Башкортостан» на 2022-2027» годы за 202</w:t>
      </w:r>
      <w:r w:rsidR="00D876C7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496DCE" w:rsidRPr="00496DCE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="00496DCE" w:rsidRPr="00496DCE">
        <w:rPr>
          <w:rFonts w:ascii="Times New Roman" w:hAnsi="Times New Roman" w:cs="Times New Roman"/>
          <w:b/>
          <w:sz w:val="28"/>
          <w:szCs w:val="28"/>
        </w:rPr>
        <w:t>»</w:t>
      </w:r>
    </w:p>
    <w:p w:rsidR="00496DCE" w:rsidRDefault="00496DCE" w:rsidP="00BD4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DCE" w:rsidRDefault="007A3284" w:rsidP="007A32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96DCE">
        <w:rPr>
          <w:rFonts w:ascii="Times New Roman" w:hAnsi="Times New Roman" w:cs="Times New Roman"/>
          <w:sz w:val="28"/>
          <w:szCs w:val="28"/>
        </w:rPr>
        <w:t>Проведенная оценка эффективности реализации муниципальной программы за 202</w:t>
      </w:r>
      <w:r w:rsidR="00D876C7">
        <w:rPr>
          <w:rFonts w:ascii="Times New Roman" w:hAnsi="Times New Roman" w:cs="Times New Roman"/>
          <w:sz w:val="28"/>
          <w:szCs w:val="28"/>
        </w:rPr>
        <w:t>3</w:t>
      </w:r>
      <w:r w:rsidR="00496DCE">
        <w:rPr>
          <w:rFonts w:ascii="Times New Roman" w:hAnsi="Times New Roman" w:cs="Times New Roman"/>
          <w:sz w:val="28"/>
          <w:szCs w:val="28"/>
        </w:rPr>
        <w:t xml:space="preserve"> года характеризует ее как  </w:t>
      </w:r>
      <w:r w:rsidR="00496DCE" w:rsidRPr="00971835">
        <w:rPr>
          <w:rFonts w:ascii="Times New Roman" w:eastAsia="Times New Roman" w:hAnsi="Times New Roman" w:cs="Times New Roman"/>
          <w:sz w:val="28"/>
          <w:szCs w:val="28"/>
        </w:rPr>
        <w:t>выше среднего уровня</w:t>
      </w:r>
      <w:r w:rsidR="008D683B">
        <w:rPr>
          <w:rFonts w:ascii="Times New Roman" w:eastAsia="Times New Roman" w:hAnsi="Times New Roman" w:cs="Times New Roman"/>
          <w:sz w:val="28"/>
          <w:szCs w:val="28"/>
        </w:rPr>
        <w:t>.  (</w:t>
      </w:r>
      <w:proofErr w:type="spellStart"/>
      <w:r w:rsidR="008D683B">
        <w:rPr>
          <w:rFonts w:ascii="Times New Roman" w:eastAsia="Times New Roman" w:hAnsi="Times New Roman" w:cs="Times New Roman"/>
          <w:sz w:val="28"/>
          <w:szCs w:val="28"/>
        </w:rPr>
        <w:t>Эмп</w:t>
      </w:r>
      <w:proofErr w:type="spellEnd"/>
      <w:r w:rsidR="008D683B">
        <w:rPr>
          <w:rFonts w:ascii="Times New Roman" w:eastAsia="Times New Roman" w:hAnsi="Times New Roman" w:cs="Times New Roman"/>
          <w:sz w:val="28"/>
          <w:szCs w:val="28"/>
        </w:rPr>
        <w:t xml:space="preserve"> = 91</w:t>
      </w:r>
      <w:r w:rsidR="00496DCE">
        <w:rPr>
          <w:rFonts w:ascii="Times New Roman" w:eastAsia="Times New Roman" w:hAnsi="Times New Roman" w:cs="Times New Roman"/>
          <w:sz w:val="28"/>
          <w:szCs w:val="28"/>
        </w:rPr>
        <w:t>%). Для выпол</w:t>
      </w:r>
      <w:r w:rsidR="008D683B">
        <w:rPr>
          <w:rFonts w:ascii="Times New Roman" w:eastAsia="Times New Roman" w:hAnsi="Times New Roman" w:cs="Times New Roman"/>
          <w:sz w:val="28"/>
          <w:szCs w:val="28"/>
        </w:rPr>
        <w:t>ненных мероприятий составила  63</w:t>
      </w:r>
      <w:r w:rsidR="00496DCE">
        <w:rPr>
          <w:rFonts w:ascii="Times New Roman" w:eastAsia="Times New Roman" w:hAnsi="Times New Roman" w:cs="Times New Roman"/>
          <w:sz w:val="28"/>
          <w:szCs w:val="28"/>
        </w:rPr>
        <w:t>%. (</w:t>
      </w:r>
      <w:r w:rsidR="00D876C7">
        <w:rPr>
          <w:rFonts w:ascii="Times New Roman" w:eastAsia="Times New Roman" w:hAnsi="Times New Roman" w:cs="Times New Roman"/>
          <w:sz w:val="28"/>
          <w:szCs w:val="28"/>
        </w:rPr>
        <w:t>7</w:t>
      </w:r>
      <w:r w:rsidR="008D683B">
        <w:rPr>
          <w:rFonts w:ascii="Times New Roman" w:eastAsia="Times New Roman" w:hAnsi="Times New Roman" w:cs="Times New Roman"/>
          <w:sz w:val="28"/>
          <w:szCs w:val="28"/>
        </w:rPr>
        <w:t xml:space="preserve"> из 11</w:t>
      </w:r>
      <w:r w:rsidR="00496DCE">
        <w:rPr>
          <w:rFonts w:ascii="Times New Roman" w:eastAsia="Times New Roman" w:hAnsi="Times New Roman" w:cs="Times New Roman"/>
          <w:sz w:val="28"/>
          <w:szCs w:val="28"/>
        </w:rPr>
        <w:t>). Подробное описание о реализации мероприятий представлено в таблице № 3 Отчета о реализации муниципальной программы.</w:t>
      </w:r>
    </w:p>
    <w:p w:rsidR="007A3284" w:rsidRDefault="007A3284" w:rsidP="007A32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Пояснение по заявленным в программе целевым индикаторам за 202</w:t>
      </w:r>
      <w:r w:rsidR="00D876C7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таб.№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7A32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Отчета о реализации муниципальной программы).</w:t>
      </w:r>
    </w:p>
    <w:p w:rsidR="001C6E98" w:rsidRDefault="007A3284" w:rsidP="007A32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 4 индикаторов плановое значение </w:t>
      </w:r>
      <w:proofErr w:type="gramStart"/>
      <w:r w:rsidR="001C6E98">
        <w:rPr>
          <w:rFonts w:ascii="Times New Roman" w:eastAsia="Times New Roman" w:hAnsi="Times New Roman" w:cs="Times New Roman"/>
          <w:sz w:val="28"/>
          <w:szCs w:val="28"/>
        </w:rPr>
        <w:t>достигнуто</w:t>
      </w:r>
      <w:proofErr w:type="gramEnd"/>
      <w:r w:rsidR="001C6E98">
        <w:rPr>
          <w:rFonts w:ascii="Times New Roman" w:eastAsia="Times New Roman" w:hAnsi="Times New Roman" w:cs="Times New Roman"/>
          <w:sz w:val="28"/>
          <w:szCs w:val="28"/>
        </w:rPr>
        <w:t xml:space="preserve">/перевыполнено по следующим показателям: </w:t>
      </w:r>
    </w:p>
    <w:p w:rsidR="007A3284" w:rsidRPr="001C6E98" w:rsidRDefault="001C6E98" w:rsidP="001C6E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E98">
        <w:rPr>
          <w:rFonts w:ascii="Times New Roman" w:hAnsi="Times New Roman" w:cs="Times New Roman"/>
          <w:sz w:val="28"/>
          <w:szCs w:val="28"/>
        </w:rPr>
        <w:t xml:space="preserve">Увеличение численности  ветеранов в </w:t>
      </w:r>
      <w:proofErr w:type="spellStart"/>
      <w:r w:rsidRPr="001C6E98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1C6E98">
        <w:rPr>
          <w:rFonts w:ascii="Times New Roman" w:hAnsi="Times New Roman" w:cs="Times New Roman"/>
          <w:sz w:val="28"/>
          <w:szCs w:val="28"/>
        </w:rPr>
        <w:t xml:space="preserve"> мероприятий (</w:t>
      </w:r>
      <w:r>
        <w:rPr>
          <w:rFonts w:ascii="Times New Roman" w:hAnsi="Times New Roman" w:cs="Times New Roman"/>
          <w:sz w:val="28"/>
          <w:szCs w:val="28"/>
        </w:rPr>
        <w:t>8</w:t>
      </w:r>
      <w:r w:rsidR="00D876C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1C6E98">
        <w:rPr>
          <w:rFonts w:ascii="Times New Roman" w:hAnsi="Times New Roman" w:cs="Times New Roman"/>
          <w:sz w:val="28"/>
          <w:szCs w:val="28"/>
        </w:rPr>
        <w:t>чел.)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D876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прошли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 9</w:t>
      </w:r>
      <w:r w:rsidR="00D876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0 чел. План перевыполнен на </w:t>
      </w:r>
      <w:r w:rsidR="007E73B9">
        <w:rPr>
          <w:rFonts w:ascii="Times New Roman" w:hAnsi="Times New Roman" w:cs="Times New Roman"/>
          <w:sz w:val="28"/>
          <w:szCs w:val="28"/>
        </w:rPr>
        <w:t>6,9%.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B9" w:rsidRPr="00D876C7" w:rsidRDefault="001C6E98" w:rsidP="007E7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876C7">
        <w:rPr>
          <w:rFonts w:ascii="Times New Roman" w:hAnsi="Times New Roman" w:cs="Times New Roman"/>
          <w:color w:val="FF0000"/>
          <w:sz w:val="28"/>
          <w:szCs w:val="28"/>
        </w:rPr>
        <w:t>Сокращение  численности    социально-неблагополучных семей -</w:t>
      </w:r>
      <w:r w:rsidR="001B6399" w:rsidRPr="00D876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876C7">
        <w:rPr>
          <w:rFonts w:ascii="Times New Roman" w:hAnsi="Times New Roman" w:cs="Times New Roman"/>
          <w:color w:val="FF0000"/>
          <w:sz w:val="28"/>
          <w:szCs w:val="28"/>
        </w:rPr>
        <w:t>СОП  (</w:t>
      </w:r>
      <w:r w:rsidR="007E73B9" w:rsidRPr="00D876C7">
        <w:rPr>
          <w:rFonts w:ascii="Times New Roman" w:hAnsi="Times New Roman" w:cs="Times New Roman"/>
          <w:color w:val="FF0000"/>
          <w:sz w:val="28"/>
          <w:szCs w:val="28"/>
        </w:rPr>
        <w:t xml:space="preserve">24 </w:t>
      </w:r>
      <w:r w:rsidRPr="00D876C7">
        <w:rPr>
          <w:rFonts w:ascii="Times New Roman" w:hAnsi="Times New Roman" w:cs="Times New Roman"/>
          <w:color w:val="FF0000"/>
          <w:sz w:val="28"/>
          <w:szCs w:val="28"/>
        </w:rPr>
        <w:t>чел.)</w:t>
      </w:r>
      <w:r w:rsidR="007E73B9" w:rsidRPr="00D876C7">
        <w:rPr>
          <w:rFonts w:ascii="Times New Roman" w:hAnsi="Times New Roman" w:cs="Times New Roman"/>
          <w:color w:val="FF0000"/>
          <w:sz w:val="28"/>
          <w:szCs w:val="28"/>
        </w:rPr>
        <w:t xml:space="preserve"> увеличение в 2022 году произошло на 5 семей за счет постановки на учет в КДН. </w:t>
      </w:r>
    </w:p>
    <w:p w:rsidR="007E73B9" w:rsidRDefault="007E73B9" w:rsidP="007E7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2 индикаторам плановые показатели не достигнуты:</w:t>
      </w:r>
    </w:p>
    <w:p w:rsidR="007E73B9" w:rsidRDefault="007E73B9" w:rsidP="007E73B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3B9">
        <w:rPr>
          <w:rFonts w:ascii="Times New Roman" w:hAnsi="Times New Roman" w:cs="Times New Roman"/>
          <w:sz w:val="28"/>
          <w:szCs w:val="28"/>
        </w:rPr>
        <w:t>Увеличение   количества    объектов    социальной   инфраструктуры,     оборудованных     в     целях      обеспечения</w:t>
      </w:r>
      <w:r w:rsidR="00F72D1F" w:rsidRPr="008F1683">
        <w:rPr>
          <w:sz w:val="20"/>
          <w:szCs w:val="20"/>
        </w:rPr>
        <w:t xml:space="preserve"> </w:t>
      </w:r>
      <w:r w:rsidR="00F72D1F" w:rsidRPr="00F72D1F">
        <w:rPr>
          <w:rFonts w:ascii="Times New Roman" w:hAnsi="Times New Roman" w:cs="Times New Roman"/>
          <w:sz w:val="28"/>
          <w:szCs w:val="28"/>
        </w:rPr>
        <w:t>доступности для инвалидов</w:t>
      </w:r>
      <w:r w:rsidR="00F72D1F">
        <w:rPr>
          <w:rFonts w:ascii="Times New Roman" w:hAnsi="Times New Roman" w:cs="Times New Roman"/>
          <w:sz w:val="28"/>
          <w:szCs w:val="28"/>
        </w:rPr>
        <w:t>.</w:t>
      </w:r>
      <w:r w:rsidR="00D876C7">
        <w:rPr>
          <w:rFonts w:ascii="Times New Roman" w:hAnsi="Times New Roman" w:cs="Times New Roman"/>
          <w:sz w:val="28"/>
          <w:szCs w:val="28"/>
        </w:rPr>
        <w:t xml:space="preserve"> (1 объект).</w:t>
      </w:r>
      <w:r w:rsidR="001B6399">
        <w:rPr>
          <w:rFonts w:ascii="Times New Roman" w:hAnsi="Times New Roman" w:cs="Times New Roman"/>
          <w:sz w:val="28"/>
          <w:szCs w:val="28"/>
        </w:rPr>
        <w:t xml:space="preserve"> В 202</w:t>
      </w:r>
      <w:r w:rsidR="00D876C7">
        <w:rPr>
          <w:rFonts w:ascii="Times New Roman" w:hAnsi="Times New Roman" w:cs="Times New Roman"/>
          <w:sz w:val="28"/>
          <w:szCs w:val="28"/>
        </w:rPr>
        <w:t>3</w:t>
      </w:r>
      <w:r w:rsidR="001B6399">
        <w:rPr>
          <w:rFonts w:ascii="Times New Roman" w:hAnsi="Times New Roman" w:cs="Times New Roman"/>
          <w:sz w:val="28"/>
          <w:szCs w:val="28"/>
        </w:rPr>
        <w:t xml:space="preserve"> году оборудован объект </w:t>
      </w:r>
      <w:r w:rsidR="001B6399" w:rsidRPr="007E73B9">
        <w:rPr>
          <w:rFonts w:ascii="Times New Roman" w:hAnsi="Times New Roman" w:cs="Times New Roman"/>
          <w:sz w:val="28"/>
          <w:szCs w:val="28"/>
        </w:rPr>
        <w:t>социальной   инфраструктуры</w:t>
      </w:r>
      <w:r w:rsidR="001B6399">
        <w:rPr>
          <w:rFonts w:ascii="Times New Roman" w:hAnsi="Times New Roman" w:cs="Times New Roman"/>
          <w:sz w:val="28"/>
          <w:szCs w:val="28"/>
        </w:rPr>
        <w:t xml:space="preserve"> </w:t>
      </w:r>
      <w:r w:rsidR="00D876C7">
        <w:rPr>
          <w:rFonts w:ascii="Times New Roman" w:hAnsi="Times New Roman" w:cs="Times New Roman"/>
          <w:sz w:val="28"/>
          <w:szCs w:val="28"/>
        </w:rPr>
        <w:t>1</w:t>
      </w:r>
      <w:r w:rsidR="001B6399">
        <w:rPr>
          <w:rFonts w:ascii="Times New Roman" w:hAnsi="Times New Roman" w:cs="Times New Roman"/>
          <w:sz w:val="28"/>
          <w:szCs w:val="28"/>
        </w:rPr>
        <w:t>.</w:t>
      </w:r>
    </w:p>
    <w:p w:rsidR="001B6399" w:rsidRPr="001B6399" w:rsidRDefault="007E73B9" w:rsidP="001B639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3B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Увеличение количества получателей материальной помощи  (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D876C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7E73B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чел.)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за материальной помощью в 202</w:t>
      </w:r>
      <w:r w:rsidR="00D876C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году обратилось 1</w:t>
      </w:r>
      <w:r w:rsidR="00D876C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чел. План не выполнен на </w:t>
      </w:r>
      <w:r w:rsidRPr="00D876C7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>5%.</w:t>
      </w:r>
    </w:p>
    <w:p w:rsidR="001B6399" w:rsidRPr="001B6399" w:rsidRDefault="001B6399" w:rsidP="001B6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399" w:rsidRDefault="001B6399" w:rsidP="001B63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399">
        <w:rPr>
          <w:rFonts w:ascii="Times New Roman" w:eastAsia="Times New Roman" w:hAnsi="Times New Roman" w:cs="Times New Roman"/>
          <w:sz w:val="28"/>
          <w:szCs w:val="28"/>
        </w:rPr>
        <w:t>Отчет о расходах на реализацию муниципальной программы за счет всех ее источников финансового обеспечения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таблице № 2 Отчета о реализации муниципальной программы.</w:t>
      </w:r>
    </w:p>
    <w:p w:rsidR="001B6399" w:rsidRDefault="001B6399" w:rsidP="001B63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6399" w:rsidRDefault="001B6399" w:rsidP="001B63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6399" w:rsidRDefault="001B6399" w:rsidP="001B63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6399" w:rsidRPr="00D876C7" w:rsidRDefault="00D876C7" w:rsidP="00D876C7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876C7">
        <w:rPr>
          <w:rFonts w:ascii="Times New Roman" w:eastAsia="Times New Roman" w:hAnsi="Times New Roman" w:cs="Times New Roman"/>
          <w:sz w:val="28"/>
          <w:szCs w:val="28"/>
        </w:rPr>
        <w:t>Врио</w:t>
      </w:r>
      <w:proofErr w:type="spellEnd"/>
      <w:r w:rsidRPr="00D876C7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1B6399" w:rsidRPr="00D876C7">
        <w:rPr>
          <w:rFonts w:ascii="Times New Roman" w:eastAsia="Times New Roman" w:hAnsi="Times New Roman" w:cs="Times New Roman"/>
          <w:sz w:val="28"/>
          <w:szCs w:val="28"/>
        </w:rPr>
        <w:t xml:space="preserve">аместитель главы администрации                                       </w:t>
      </w:r>
      <w:r w:rsidRPr="00D876C7">
        <w:rPr>
          <w:rFonts w:ascii="Times New Roman" w:eastAsia="Times New Roman" w:hAnsi="Times New Roman" w:cs="Times New Roman"/>
          <w:sz w:val="28"/>
          <w:szCs w:val="28"/>
        </w:rPr>
        <w:t xml:space="preserve">А.В. </w:t>
      </w:r>
      <w:proofErr w:type="spellStart"/>
      <w:r w:rsidRPr="00D876C7">
        <w:rPr>
          <w:rFonts w:ascii="Times New Roman" w:eastAsia="Times New Roman" w:hAnsi="Times New Roman" w:cs="Times New Roman"/>
          <w:sz w:val="28"/>
          <w:szCs w:val="28"/>
        </w:rPr>
        <w:t>Яночкина</w:t>
      </w:r>
      <w:proofErr w:type="spellEnd"/>
    </w:p>
    <w:p w:rsidR="00496DCE" w:rsidRPr="00496DCE" w:rsidRDefault="00496DCE" w:rsidP="001B639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96DCE" w:rsidRPr="00496DCE" w:rsidSect="00D876C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52E35"/>
    <w:multiLevelType w:val="hybridMultilevel"/>
    <w:tmpl w:val="356CDB7E"/>
    <w:lvl w:ilvl="0" w:tplc="9D4CD4A4">
      <w:start w:val="1"/>
      <w:numFmt w:val="decimal"/>
      <w:lvlText w:val="%1."/>
      <w:lvlJc w:val="left"/>
      <w:pPr>
        <w:ind w:left="756" w:hanging="39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3036F"/>
    <w:multiLevelType w:val="hybridMultilevel"/>
    <w:tmpl w:val="E6025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4822"/>
    <w:rsid w:val="0019089D"/>
    <w:rsid w:val="001B6399"/>
    <w:rsid w:val="001C6E98"/>
    <w:rsid w:val="004077F8"/>
    <w:rsid w:val="00496DCE"/>
    <w:rsid w:val="007A3284"/>
    <w:rsid w:val="007E73B9"/>
    <w:rsid w:val="008D683B"/>
    <w:rsid w:val="00BC6420"/>
    <w:rsid w:val="00BD4822"/>
    <w:rsid w:val="00D876C7"/>
    <w:rsid w:val="00F17FE3"/>
    <w:rsid w:val="00F71AC1"/>
    <w:rsid w:val="00F72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E98"/>
    <w:pPr>
      <w:ind w:left="720"/>
      <w:contextualSpacing/>
    </w:pPr>
  </w:style>
  <w:style w:type="paragraph" w:styleId="a4">
    <w:name w:val="No Spacing"/>
    <w:uiPriority w:val="1"/>
    <w:qFormat/>
    <w:rsid w:val="00D876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Adm32</dc:creator>
  <cp:lastModifiedBy>Econ</cp:lastModifiedBy>
  <cp:revision>3</cp:revision>
  <dcterms:created xsi:type="dcterms:W3CDTF">2024-06-14T11:53:00Z</dcterms:created>
  <dcterms:modified xsi:type="dcterms:W3CDTF">2024-06-14T12:10:00Z</dcterms:modified>
</cp:coreProperties>
</file>